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30" w:rsidRDefault="00C43A77" w:rsidP="00473330">
      <w:pPr>
        <w:widowControl/>
        <w:jc w:val="center"/>
        <w:rPr>
          <w:rFonts w:ascii="Times New Roman" w:eastAsia="宋体" w:hAnsi="Times New Roman" w:cs="Times New Roman"/>
          <w:b/>
          <w:bCs/>
          <w:color w:val="404040"/>
          <w:kern w:val="0"/>
          <w:sz w:val="44"/>
          <w:szCs w:val="44"/>
        </w:rPr>
      </w:pPr>
      <w:r w:rsidRPr="00E22A53">
        <w:rPr>
          <w:rFonts w:ascii="Times New Roman" w:eastAsia="宋体" w:hAnsi="Times New Roman" w:cs="Times New Roman"/>
          <w:b/>
          <w:bCs/>
          <w:color w:val="404040"/>
          <w:kern w:val="0"/>
          <w:sz w:val="44"/>
          <w:szCs w:val="44"/>
        </w:rPr>
        <w:t>重庆科技大学材料分析测试中心</w:t>
      </w:r>
    </w:p>
    <w:p w:rsidR="00C43A77" w:rsidRDefault="00C43A77" w:rsidP="00473330">
      <w:pPr>
        <w:widowControl/>
        <w:jc w:val="center"/>
        <w:rPr>
          <w:rFonts w:ascii="Times New Roman" w:eastAsia="宋体" w:hAnsi="Times New Roman" w:cs="Times New Roman"/>
          <w:b/>
          <w:bCs/>
          <w:color w:val="404040"/>
          <w:kern w:val="0"/>
          <w:sz w:val="44"/>
          <w:szCs w:val="44"/>
        </w:rPr>
      </w:pPr>
      <w:r w:rsidRPr="00E22A53">
        <w:rPr>
          <w:rFonts w:ascii="Times New Roman" w:eastAsia="宋体" w:hAnsi="Times New Roman" w:cs="Times New Roman"/>
          <w:b/>
          <w:bCs/>
          <w:color w:val="404040"/>
          <w:kern w:val="0"/>
          <w:sz w:val="44"/>
          <w:szCs w:val="44"/>
        </w:rPr>
        <w:t>大型仪器设备培训通知</w:t>
      </w:r>
    </w:p>
    <w:p w:rsidR="00C344E7" w:rsidRDefault="00C43A77" w:rsidP="00E22A5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为进一步促进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重庆科技大学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材料分析测试中心（以下简称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“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中心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”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）大型仪器设备的有序高效开放共享，满足校内师生的</w:t>
      </w:r>
      <w:r w:rsidR="00C344E7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科研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需求，中心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近期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将开展大型仪器设备</w:t>
      </w:r>
      <w:r w:rsidR="007764D5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理论</w:t>
      </w:r>
      <w:r w:rsidR="007764D5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和</w:t>
      </w:r>
      <w:r w:rsidR="00C344E7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操作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培训活动。现将有关事项通知如下：</w:t>
      </w:r>
    </w:p>
    <w:p w:rsidR="00C43A77" w:rsidRPr="00C43A77" w:rsidRDefault="00C43A77" w:rsidP="00C344E7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b/>
          <w:color w:val="000000" w:themeColor="text1"/>
          <w:kern w:val="0"/>
          <w:sz w:val="24"/>
          <w:szCs w:val="24"/>
        </w:rPr>
        <w:t>一、培训设备</w:t>
      </w:r>
    </w:p>
    <w:p w:rsidR="00DF5EB4" w:rsidRPr="00C43A77" w:rsidRDefault="00DF5EB4" w:rsidP="00DF5EB4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bookmarkStart w:id="0" w:name="OLE_LINK21"/>
      <w:bookmarkStart w:id="1" w:name="OLE_LINK22"/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高分辨透射电镜（</w:t>
      </w:r>
      <w:r w:rsidR="00B43C02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HR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TEM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）</w:t>
      </w:r>
    </w:p>
    <w:p w:rsidR="00C43A77" w:rsidRPr="00C43A77" w:rsidRDefault="00C344E7" w:rsidP="00C344E7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344E7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智能转靶</w:t>
      </w:r>
      <w:r w:rsidRPr="00C344E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X</w:t>
      </w:r>
      <w:r w:rsidRPr="00C344E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射线衍射仪</w:t>
      </w:r>
      <w:r w:rsidR="00C43A77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（</w:t>
      </w:r>
      <w:r w:rsidR="00C43A77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XRD</w:t>
      </w:r>
      <w:r w:rsidR="00C43A77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）</w:t>
      </w:r>
    </w:p>
    <w:p w:rsidR="00C43A77" w:rsidRPr="00C43A77" w:rsidRDefault="00C43A77" w:rsidP="00E22A53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场发射扫描电镜（</w:t>
      </w:r>
      <w:r w:rsidR="00C344E7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FE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SEM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）</w:t>
      </w:r>
    </w:p>
    <w:p w:rsidR="00C43A77" w:rsidRPr="00E22A53" w:rsidRDefault="00C43A77" w:rsidP="00E22A53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电子背向散射衍射（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EBSD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）</w:t>
      </w:r>
    </w:p>
    <w:p w:rsidR="00C43A77" w:rsidRPr="00C43A77" w:rsidRDefault="00C344E7" w:rsidP="00C344E7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344E7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综合物性测量系统</w:t>
      </w:r>
      <w:r w:rsidR="00C43A77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（</w:t>
      </w:r>
      <w:r w:rsidR="00C43A77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PPMS</w:t>
      </w:r>
      <w:r w:rsidR="00C43A77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）</w:t>
      </w:r>
    </w:p>
    <w:p w:rsidR="00C43A77" w:rsidRPr="00E22A53" w:rsidRDefault="00C43A77" w:rsidP="00E22A53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磁性测量系统（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MPMS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）</w:t>
      </w:r>
    </w:p>
    <w:bookmarkEnd w:id="0"/>
    <w:bookmarkEnd w:id="1"/>
    <w:p w:rsidR="00C43A77" w:rsidRPr="00C43A77" w:rsidRDefault="00C43A77" w:rsidP="00E22A53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b/>
          <w:color w:val="404040"/>
          <w:kern w:val="0"/>
          <w:sz w:val="24"/>
          <w:szCs w:val="24"/>
        </w:rPr>
        <w:t>二、培训对象</w:t>
      </w:r>
    </w:p>
    <w:p w:rsidR="00C43A77" w:rsidRPr="00C43A77" w:rsidRDefault="008A64C4" w:rsidP="00E22A5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学校</w:t>
      </w:r>
      <w:r w:rsidR="00DF5EB4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在读</w:t>
      </w:r>
      <w:r w:rsidR="00C43A77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硕士生</w:t>
      </w:r>
      <w:r w:rsidR="00B43C02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、科研助理和</w:t>
      </w:r>
      <w:r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在职</w:t>
      </w:r>
      <w:r w:rsidR="00C43A77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教师</w:t>
      </w:r>
      <w:r w:rsidR="00C43A77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。</w:t>
      </w:r>
    </w:p>
    <w:p w:rsidR="00C43A77" w:rsidRPr="00C43A77" w:rsidRDefault="00C43A77" w:rsidP="00E22A53">
      <w:pPr>
        <w:widowControl/>
        <w:spacing w:line="360" w:lineRule="auto"/>
        <w:jc w:val="left"/>
        <w:outlineLvl w:val="2"/>
        <w:rPr>
          <w:rFonts w:ascii="Times New Roman" w:eastAsia="宋体" w:hAnsi="Times New Roman" w:cs="Times New Roman"/>
          <w:b/>
          <w:bCs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b/>
          <w:bCs/>
          <w:color w:val="404040"/>
          <w:kern w:val="0"/>
          <w:sz w:val="24"/>
          <w:szCs w:val="24"/>
        </w:rPr>
        <w:t>三、培训内容及时间安排</w:t>
      </w:r>
    </w:p>
    <w:p w:rsidR="00E22A53" w:rsidRPr="00E22A53" w:rsidRDefault="00C43A77" w:rsidP="001A7640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培训</w:t>
      </w:r>
      <w:r w:rsidR="001A7640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内容包括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理论培训和上机操作两部分，具体安排如下：</w:t>
      </w:r>
    </w:p>
    <w:p w:rsidR="00C43A77" w:rsidRPr="00E22A53" w:rsidRDefault="00E22A53" w:rsidP="00E22A5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 xml:space="preserve">1. </w:t>
      </w:r>
      <w:r w:rsidR="00C43A77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理论培训</w:t>
      </w:r>
    </w:p>
    <w:p w:rsidR="00E22A53" w:rsidRPr="00E22A53" w:rsidRDefault="00C43A77" w:rsidP="00E22A53">
      <w:pPr>
        <w:widowControl/>
        <w:spacing w:line="360" w:lineRule="auto"/>
        <w:ind w:left="72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时间：</w:t>
      </w:r>
      <w:bookmarkStart w:id="2" w:name="OLE_LINK26"/>
      <w:bookmarkStart w:id="3" w:name="OLE_LINK27"/>
      <w:bookmarkStart w:id="4" w:name="OLE_LINK28"/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2025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年</w:t>
      </w:r>
      <w:bookmarkStart w:id="5" w:name="_GoBack"/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5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月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17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日（周六）</w:t>
      </w:r>
      <w:r w:rsidR="00E22A53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（</w:t>
      </w:r>
      <w:r w:rsidR="00E22A53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SEM</w:t>
      </w:r>
      <w:r w:rsidR="00E22A53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、</w:t>
      </w:r>
      <w:r w:rsidR="00E22A53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EBSD</w:t>
      </w:r>
      <w:r w:rsidR="00E22A53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、</w:t>
      </w:r>
      <w:r w:rsidR="00E22A53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PPMS</w:t>
      </w:r>
      <w:r w:rsidR="00E22A53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、</w:t>
      </w:r>
      <w:r w:rsidR="00E22A53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MPMS</w:t>
      </w:r>
      <w:r w:rsidR="00E22A53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）</w:t>
      </w:r>
      <w:bookmarkEnd w:id="2"/>
      <w:bookmarkEnd w:id="3"/>
      <w:bookmarkEnd w:id="4"/>
    </w:p>
    <w:p w:rsidR="00E22A53" w:rsidRPr="00C43A77" w:rsidRDefault="00E22A53" w:rsidP="00E22A53">
      <w:pPr>
        <w:widowControl/>
        <w:spacing w:line="360" w:lineRule="auto"/>
        <w:ind w:firstLineChars="600" w:firstLine="144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2025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年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5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月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24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日（周</w:t>
      </w:r>
      <w:bookmarkEnd w:id="5"/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六）（</w:t>
      </w:r>
      <w:r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TEM</w:t>
      </w:r>
      <w:r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XRD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）</w:t>
      </w:r>
    </w:p>
    <w:p w:rsidR="00C43A77" w:rsidRPr="00C43A77" w:rsidRDefault="00C43A77" w:rsidP="00E22A53">
      <w:pPr>
        <w:widowControl/>
        <w:spacing w:line="360" w:lineRule="auto"/>
        <w:ind w:left="72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地点：冶金大楼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L113</w:t>
      </w:r>
    </w:p>
    <w:p w:rsidR="00C43A77" w:rsidRPr="00C43A77" w:rsidRDefault="00C43A77" w:rsidP="00E22A53">
      <w:pPr>
        <w:widowControl/>
        <w:spacing w:line="360" w:lineRule="auto"/>
        <w:ind w:left="72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内容：</w:t>
      </w:r>
    </w:p>
    <w:p w:rsidR="00C43A77" w:rsidRPr="00C43A77" w:rsidRDefault="00C43A77" w:rsidP="00E22A53">
      <w:pPr>
        <w:widowControl/>
        <w:numPr>
          <w:ilvl w:val="1"/>
          <w:numId w:val="2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设备基本原理与操作规范</w:t>
      </w:r>
    </w:p>
    <w:p w:rsidR="00C43A77" w:rsidRPr="00C43A77" w:rsidRDefault="00C43A77" w:rsidP="00E22A53">
      <w:pPr>
        <w:widowControl/>
        <w:numPr>
          <w:ilvl w:val="1"/>
          <w:numId w:val="2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安全注意事项</w:t>
      </w:r>
    </w:p>
    <w:p w:rsidR="00C43A77" w:rsidRPr="00C43A77" w:rsidRDefault="00E22A53" w:rsidP="00E22A5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 xml:space="preserve">2. </w:t>
      </w:r>
      <w:r w:rsidR="00C43A77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上机操作培训</w:t>
      </w:r>
    </w:p>
    <w:p w:rsidR="00E22A53" w:rsidRPr="00E22A53" w:rsidRDefault="00C43A77" w:rsidP="00E22A53">
      <w:pPr>
        <w:widowControl/>
        <w:spacing w:line="360" w:lineRule="auto"/>
        <w:ind w:left="72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时间：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2025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年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5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月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18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日（周日）</w:t>
      </w:r>
      <w:r w:rsidR="00E22A53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（</w:t>
      </w:r>
      <w:r w:rsidR="00E22A53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SEM</w:t>
      </w:r>
      <w:r w:rsidR="00E22A53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、</w:t>
      </w:r>
      <w:r w:rsidR="00E22A53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EBSD</w:t>
      </w:r>
      <w:r w:rsidR="00E22A53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、</w:t>
      </w:r>
      <w:r w:rsidR="00E22A53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PPMS</w:t>
      </w:r>
      <w:r w:rsidR="00E22A53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、</w:t>
      </w:r>
      <w:r w:rsidR="00E22A53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MPMS</w:t>
      </w:r>
      <w:r w:rsidR="00E22A53"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）</w:t>
      </w:r>
    </w:p>
    <w:p w:rsidR="00C43A77" w:rsidRPr="00C43A77" w:rsidRDefault="00E22A53" w:rsidP="00E22A53">
      <w:pPr>
        <w:widowControl/>
        <w:spacing w:line="360" w:lineRule="auto"/>
        <w:ind w:firstLineChars="600" w:firstLine="144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2025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年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5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月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5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日（周六）（</w:t>
      </w:r>
      <w:r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TEM</w:t>
      </w:r>
      <w:r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XRD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）</w:t>
      </w:r>
    </w:p>
    <w:p w:rsidR="00C43A77" w:rsidRPr="00C43A77" w:rsidRDefault="00C43A77" w:rsidP="00E22A53">
      <w:pPr>
        <w:widowControl/>
        <w:spacing w:line="360" w:lineRule="auto"/>
        <w:ind w:left="72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地点：材料分析测试中心</w:t>
      </w:r>
    </w:p>
    <w:p w:rsidR="00C43A77" w:rsidRPr="00C43A77" w:rsidRDefault="00C43A77" w:rsidP="00E22A53">
      <w:pPr>
        <w:widowControl/>
        <w:spacing w:line="360" w:lineRule="auto"/>
        <w:ind w:left="72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内容：</w:t>
      </w:r>
    </w:p>
    <w:p w:rsidR="00C43A77" w:rsidRPr="00C43A77" w:rsidRDefault="00C43A77" w:rsidP="00E22A53">
      <w:pPr>
        <w:widowControl/>
        <w:numPr>
          <w:ilvl w:val="1"/>
          <w:numId w:val="3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设备实际操作演练</w:t>
      </w:r>
    </w:p>
    <w:p w:rsidR="00C43A77" w:rsidRPr="00C43A77" w:rsidRDefault="00C43A77" w:rsidP="00E22A53">
      <w:pPr>
        <w:widowControl/>
        <w:numPr>
          <w:ilvl w:val="1"/>
          <w:numId w:val="3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lastRenderedPageBreak/>
        <w:t>数据分析方法</w:t>
      </w:r>
    </w:p>
    <w:p w:rsidR="00C43A77" w:rsidRPr="00E22A53" w:rsidRDefault="00C43A77" w:rsidP="00E22A53">
      <w:pPr>
        <w:widowControl/>
        <w:spacing w:line="360" w:lineRule="auto"/>
        <w:jc w:val="left"/>
        <w:outlineLvl w:val="2"/>
        <w:rPr>
          <w:rFonts w:ascii="Times New Roman" w:eastAsia="宋体" w:hAnsi="Times New Roman" w:cs="Times New Roman"/>
          <w:b/>
          <w:bCs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b/>
          <w:bCs/>
          <w:color w:val="404040"/>
          <w:kern w:val="0"/>
          <w:sz w:val="24"/>
          <w:szCs w:val="24"/>
        </w:rPr>
        <w:t>四、培训费用</w:t>
      </w:r>
    </w:p>
    <w:p w:rsidR="00E22A53" w:rsidRPr="00E22A53" w:rsidRDefault="00C43A77" w:rsidP="00E22A53">
      <w:pPr>
        <w:widowControl/>
        <w:spacing w:line="360" w:lineRule="auto"/>
        <w:ind w:left="360" w:firstLineChars="100" w:firstLine="24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XRD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：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500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元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/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人</w:t>
      </w:r>
    </w:p>
    <w:p w:rsidR="00E22A53" w:rsidRPr="00E22A53" w:rsidRDefault="00C43A77" w:rsidP="00E22A53">
      <w:pPr>
        <w:widowControl/>
        <w:spacing w:line="360" w:lineRule="auto"/>
        <w:ind w:left="360" w:firstLineChars="100" w:firstLine="24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SEM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、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EBSD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、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PPMS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、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MPMS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：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1000</w:t>
      </w:r>
      <w:bookmarkStart w:id="6" w:name="OLE_LINK24"/>
      <w:bookmarkStart w:id="7" w:name="OLE_LINK25"/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元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/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人</w:t>
      </w:r>
      <w:bookmarkEnd w:id="6"/>
      <w:bookmarkEnd w:id="7"/>
    </w:p>
    <w:p w:rsidR="00C43A77" w:rsidRPr="00C43A77" w:rsidRDefault="00C43A77" w:rsidP="00E22A53">
      <w:pPr>
        <w:widowControl/>
        <w:spacing w:line="360" w:lineRule="auto"/>
        <w:ind w:left="360" w:firstLineChars="100" w:firstLine="24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TEM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：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300</w:t>
      </w:r>
      <w:r w:rsid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0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元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/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人</w:t>
      </w:r>
    </w:p>
    <w:p w:rsidR="00C43A77" w:rsidRPr="00C43A77" w:rsidRDefault="00C43A77" w:rsidP="00E22A53">
      <w:pPr>
        <w:widowControl/>
        <w:spacing w:line="360" w:lineRule="auto"/>
        <w:jc w:val="left"/>
        <w:outlineLvl w:val="2"/>
        <w:rPr>
          <w:rFonts w:ascii="Times New Roman" w:eastAsia="宋体" w:hAnsi="Times New Roman" w:cs="Times New Roman"/>
          <w:b/>
          <w:bCs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b/>
          <w:bCs/>
          <w:color w:val="404040"/>
          <w:kern w:val="0"/>
          <w:sz w:val="24"/>
          <w:szCs w:val="24"/>
        </w:rPr>
        <w:t>五、报名方式</w:t>
      </w:r>
    </w:p>
    <w:p w:rsidR="00C43A77" w:rsidRPr="00C43A77" w:rsidRDefault="00C43A77" w:rsidP="00E22A53">
      <w:pPr>
        <w:widowControl/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报名时间：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 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即日起至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2025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年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5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月</w:t>
      </w:r>
      <w:r w:rsidR="00F76881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9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日。</w:t>
      </w:r>
    </w:p>
    <w:p w:rsidR="00C43A77" w:rsidRPr="00C43A77" w:rsidRDefault="00C43A77" w:rsidP="00E22A53">
      <w:pPr>
        <w:widowControl/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报名地点：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 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冶金大楼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L113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。</w:t>
      </w:r>
    </w:p>
    <w:p w:rsidR="00C43A77" w:rsidRPr="00C43A77" w:rsidRDefault="00C43A77" w:rsidP="00E22A53">
      <w:pPr>
        <w:widowControl/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联系人：李春红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 xml:space="preserve"> 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老师</w:t>
      </w:r>
    </w:p>
    <w:p w:rsidR="00C43A77" w:rsidRPr="00C43A77" w:rsidRDefault="00C43A77" w:rsidP="00E22A53">
      <w:pPr>
        <w:widowControl/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联系电话：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 </w:t>
      </w:r>
      <w:r w:rsidRPr="00E22A53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13212434702</w:t>
      </w:r>
    </w:p>
    <w:p w:rsidR="00C43A77" w:rsidRPr="00C43A77" w:rsidRDefault="00F76881" w:rsidP="00A818EA">
      <w:pPr>
        <w:widowControl/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报名表填写《</w:t>
      </w:r>
      <w:r w:rsidR="00A818EA" w:rsidRPr="00A818EA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重庆科技大学材料分析测试中心</w:t>
      </w:r>
      <w:r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理论和上机培训报名表》，</w:t>
      </w:r>
      <w:r w:rsidR="00C43A77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导师签字后提交。</w:t>
      </w:r>
    </w:p>
    <w:p w:rsidR="00C43A77" w:rsidRPr="00C43A77" w:rsidRDefault="00C43A77" w:rsidP="00E22A53">
      <w:pPr>
        <w:widowControl/>
        <w:spacing w:line="360" w:lineRule="auto"/>
        <w:jc w:val="left"/>
        <w:outlineLvl w:val="2"/>
        <w:rPr>
          <w:rFonts w:ascii="Times New Roman" w:eastAsia="宋体" w:hAnsi="Times New Roman" w:cs="Times New Roman"/>
          <w:b/>
          <w:bCs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b/>
          <w:bCs/>
          <w:color w:val="404040"/>
          <w:kern w:val="0"/>
          <w:sz w:val="24"/>
          <w:szCs w:val="24"/>
        </w:rPr>
        <w:t>六、考核与证书</w:t>
      </w:r>
    </w:p>
    <w:p w:rsidR="00C43A77" w:rsidRPr="00A818EA" w:rsidRDefault="00C43A77" w:rsidP="00A818E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A818EA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培训结束后，学员需参加基础理论考试和上机操作考核，两项成绩均达到</w:t>
      </w:r>
      <w:r w:rsidRPr="00A818EA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90</w:t>
      </w:r>
      <w:r w:rsidRPr="00A818EA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分以上者，颁发培训证书</w:t>
      </w:r>
      <w:r w:rsidR="00A818EA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和设备操作上岗证书</w:t>
      </w:r>
      <w:r w:rsidRPr="00A818EA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。持证上机者，测试费用按中心管理办法享受</w:t>
      </w:r>
      <w:r w:rsidRPr="00A818EA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50%</w:t>
      </w:r>
      <w:r w:rsidRPr="00A818EA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优惠</w:t>
      </w:r>
      <w:r w:rsidR="00F76881" w:rsidRPr="00A818EA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。</w:t>
      </w:r>
    </w:p>
    <w:p w:rsidR="00C43A77" w:rsidRPr="00C43A77" w:rsidRDefault="00C43A77" w:rsidP="00E22A53">
      <w:pPr>
        <w:widowControl/>
        <w:spacing w:line="360" w:lineRule="auto"/>
        <w:jc w:val="left"/>
        <w:outlineLvl w:val="2"/>
        <w:rPr>
          <w:rFonts w:ascii="Times New Roman" w:eastAsia="宋体" w:hAnsi="Times New Roman" w:cs="Times New Roman"/>
          <w:b/>
          <w:bCs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b/>
          <w:bCs/>
          <w:color w:val="404040"/>
          <w:kern w:val="0"/>
          <w:sz w:val="24"/>
          <w:szCs w:val="24"/>
        </w:rPr>
        <w:t>七、其他事项</w:t>
      </w:r>
    </w:p>
    <w:p w:rsidR="00C43A77" w:rsidRPr="00C43A77" w:rsidRDefault="00C43A77" w:rsidP="00E22A53">
      <w:pPr>
        <w:widowControl/>
        <w:numPr>
          <w:ilvl w:val="0"/>
          <w:numId w:val="7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请各课题组合理安排报名人数，确保培训资源高效利用。</w:t>
      </w:r>
    </w:p>
    <w:p w:rsidR="00C43A77" w:rsidRPr="00C43A77" w:rsidRDefault="00F76881" w:rsidP="00E22A53">
      <w:pPr>
        <w:widowControl/>
        <w:numPr>
          <w:ilvl w:val="0"/>
          <w:numId w:val="7"/>
        </w:numPr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参与</w:t>
      </w:r>
      <w:r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培训</w:t>
      </w:r>
      <w:r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的人员，应</w:t>
      </w:r>
      <w:r w:rsidR="00C43A77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严格遵守</w:t>
      </w:r>
      <w:r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学校和</w:t>
      </w:r>
      <w:r w:rsidR="00C43A77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中心安全管理规定。</w:t>
      </w:r>
    </w:p>
    <w:p w:rsidR="00C43A77" w:rsidRPr="00F76881" w:rsidRDefault="00C43A77" w:rsidP="00E22A5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43A77" w:rsidRPr="00C43A77" w:rsidRDefault="00C43A77" w:rsidP="00E22A53">
      <w:pPr>
        <w:widowControl/>
        <w:spacing w:line="360" w:lineRule="auto"/>
        <w:jc w:val="righ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b/>
          <w:bCs/>
          <w:color w:val="404040"/>
          <w:kern w:val="0"/>
          <w:sz w:val="24"/>
          <w:szCs w:val="24"/>
        </w:rPr>
        <w:t>重庆科技大学材料分析测试中心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br/>
        <w:t>2025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年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4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月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7</w:t>
      </w:r>
      <w:r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日</w:t>
      </w:r>
    </w:p>
    <w:p w:rsidR="00C43A77" w:rsidRPr="00C43A77" w:rsidRDefault="00C43A77" w:rsidP="00E22A53">
      <w:pPr>
        <w:widowControl/>
        <w:spacing w:before="100" w:beforeAutospacing="1" w:after="100" w:afterAutospacing="1"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E22A53">
        <w:rPr>
          <w:rFonts w:ascii="Times New Roman" w:eastAsia="宋体" w:hAnsi="Times New Roman" w:cs="Times New Roman"/>
          <w:b/>
          <w:bCs/>
          <w:color w:val="404040"/>
          <w:kern w:val="0"/>
          <w:sz w:val="24"/>
          <w:szCs w:val="24"/>
        </w:rPr>
        <w:t>附件：</w:t>
      </w:r>
    </w:p>
    <w:p w:rsidR="00C43A77" w:rsidRPr="00C43A77" w:rsidRDefault="00A818EA" w:rsidP="00A818EA">
      <w:pPr>
        <w:widowControl/>
        <w:spacing w:after="100" w:afterAutospacing="1"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</w:pPr>
      <w:r w:rsidRPr="00A818EA">
        <w:rPr>
          <w:rFonts w:ascii="Times New Roman" w:eastAsia="宋体" w:hAnsi="Times New Roman" w:cs="Times New Roman" w:hint="eastAsia"/>
          <w:color w:val="404040"/>
          <w:kern w:val="0"/>
          <w:sz w:val="24"/>
          <w:szCs w:val="24"/>
        </w:rPr>
        <w:t>重庆科技大学材料分析测试中心</w:t>
      </w:r>
      <w:r w:rsidR="00C43A77" w:rsidRPr="00C43A77">
        <w:rPr>
          <w:rFonts w:ascii="Times New Roman" w:eastAsia="宋体" w:hAnsi="Times New Roman" w:cs="Times New Roman"/>
          <w:color w:val="404040"/>
          <w:kern w:val="0"/>
          <w:sz w:val="24"/>
          <w:szCs w:val="24"/>
        </w:rPr>
        <w:t>理论和上机培训报名表</w:t>
      </w:r>
    </w:p>
    <w:p w:rsidR="00227119" w:rsidRDefault="007978A0" w:rsidP="00E22A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18EA" w:rsidRDefault="00A818EA" w:rsidP="00E22A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18EA" w:rsidRDefault="00A818EA" w:rsidP="00E22A53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p w:rsidR="00E22A53" w:rsidRPr="00214299" w:rsidRDefault="00E22A53" w:rsidP="00214299">
      <w:pPr>
        <w:widowControl/>
        <w:jc w:val="center"/>
        <w:rPr>
          <w:rFonts w:ascii="Times New Roman" w:eastAsia="宋体" w:hAnsi="Times New Roman" w:cs="Times New Roman"/>
          <w:b/>
          <w:bCs/>
          <w:color w:val="404040"/>
          <w:kern w:val="0"/>
          <w:sz w:val="44"/>
          <w:szCs w:val="44"/>
        </w:rPr>
      </w:pPr>
      <w:r w:rsidRPr="00214299">
        <w:rPr>
          <w:rFonts w:ascii="Times New Roman" w:eastAsia="宋体" w:hAnsi="Times New Roman" w:cs="Times New Roman"/>
          <w:b/>
          <w:bCs/>
          <w:color w:val="404040"/>
          <w:kern w:val="0"/>
          <w:sz w:val="44"/>
          <w:szCs w:val="44"/>
        </w:rPr>
        <w:lastRenderedPageBreak/>
        <w:t>重庆科技</w:t>
      </w:r>
      <w:r w:rsidR="00A818EA" w:rsidRPr="00214299">
        <w:rPr>
          <w:rFonts w:ascii="Times New Roman" w:eastAsia="宋体" w:hAnsi="Times New Roman" w:cs="Times New Roman" w:hint="eastAsia"/>
          <w:b/>
          <w:bCs/>
          <w:color w:val="404040"/>
          <w:kern w:val="0"/>
          <w:sz w:val="44"/>
          <w:szCs w:val="44"/>
        </w:rPr>
        <w:t>大学</w:t>
      </w:r>
      <w:r w:rsidRPr="00214299">
        <w:rPr>
          <w:rFonts w:ascii="Times New Roman" w:eastAsia="宋体" w:hAnsi="Times New Roman" w:cs="Times New Roman"/>
          <w:b/>
          <w:bCs/>
          <w:color w:val="404040"/>
          <w:kern w:val="0"/>
          <w:sz w:val="44"/>
          <w:szCs w:val="44"/>
        </w:rPr>
        <w:t>材料分析测试中心</w:t>
      </w:r>
    </w:p>
    <w:p w:rsidR="00E22A53" w:rsidRPr="00214299" w:rsidRDefault="00E22A53" w:rsidP="00214299">
      <w:pPr>
        <w:widowControl/>
        <w:jc w:val="center"/>
        <w:rPr>
          <w:rFonts w:ascii="Times New Roman" w:eastAsia="宋体" w:hAnsi="Times New Roman" w:cs="Times New Roman"/>
          <w:b/>
          <w:bCs/>
          <w:color w:val="404040"/>
          <w:kern w:val="0"/>
          <w:sz w:val="44"/>
          <w:szCs w:val="44"/>
        </w:rPr>
      </w:pPr>
      <w:r w:rsidRPr="00214299">
        <w:rPr>
          <w:rFonts w:ascii="Times New Roman" w:eastAsia="宋体" w:hAnsi="Times New Roman" w:cs="Times New Roman" w:hint="eastAsia"/>
          <w:b/>
          <w:bCs/>
          <w:color w:val="404040"/>
          <w:kern w:val="0"/>
          <w:sz w:val="44"/>
          <w:szCs w:val="44"/>
        </w:rPr>
        <w:t>理论和上机</w:t>
      </w:r>
      <w:r w:rsidRPr="00214299">
        <w:rPr>
          <w:rFonts w:ascii="Times New Roman" w:eastAsia="宋体" w:hAnsi="Times New Roman" w:cs="Times New Roman"/>
          <w:b/>
          <w:bCs/>
          <w:color w:val="404040"/>
          <w:kern w:val="0"/>
          <w:sz w:val="44"/>
          <w:szCs w:val="44"/>
        </w:rPr>
        <w:t>培训</w:t>
      </w:r>
      <w:r w:rsidRPr="00214299">
        <w:rPr>
          <w:rFonts w:ascii="Times New Roman" w:eastAsia="宋体" w:hAnsi="Times New Roman" w:cs="Times New Roman" w:hint="eastAsia"/>
          <w:b/>
          <w:bCs/>
          <w:color w:val="404040"/>
          <w:kern w:val="0"/>
          <w:sz w:val="44"/>
          <w:szCs w:val="44"/>
        </w:rPr>
        <w:t>报名表</w:t>
      </w:r>
    </w:p>
    <w:p w:rsidR="00E22A53" w:rsidRPr="00214299" w:rsidRDefault="00E22A53" w:rsidP="00E22A53">
      <w:pPr>
        <w:jc w:val="left"/>
        <w:rPr>
          <w:rFonts w:ascii="Times New Roman" w:eastAsia="宋体" w:hAnsi="Times New Roman" w:cs="Times New Roman"/>
          <w:bCs/>
          <w:color w:val="404040"/>
          <w:kern w:val="0"/>
          <w:sz w:val="28"/>
          <w:szCs w:val="44"/>
        </w:rPr>
      </w:pPr>
      <w:r w:rsidRPr="00214299">
        <w:rPr>
          <w:rFonts w:ascii="Times New Roman" w:eastAsia="宋体" w:hAnsi="Times New Roman" w:cs="Times New Roman" w:hint="eastAsia"/>
          <w:bCs/>
          <w:color w:val="404040"/>
          <w:kern w:val="0"/>
          <w:sz w:val="28"/>
          <w:szCs w:val="44"/>
        </w:rPr>
        <w:t>1</w:t>
      </w:r>
      <w:r w:rsidRPr="00214299">
        <w:rPr>
          <w:rFonts w:ascii="Times New Roman" w:eastAsia="宋体" w:hAnsi="Times New Roman" w:cs="Times New Roman" w:hint="eastAsia"/>
          <w:bCs/>
          <w:color w:val="404040"/>
          <w:kern w:val="0"/>
          <w:sz w:val="28"/>
          <w:szCs w:val="44"/>
        </w:rPr>
        <w:t>、报名地点：冶金大楼</w:t>
      </w:r>
      <w:r w:rsidRPr="00214299">
        <w:rPr>
          <w:rFonts w:ascii="Times New Roman" w:eastAsia="宋体" w:hAnsi="Times New Roman" w:cs="Times New Roman" w:hint="eastAsia"/>
          <w:bCs/>
          <w:color w:val="404040"/>
          <w:kern w:val="0"/>
          <w:sz w:val="28"/>
          <w:szCs w:val="44"/>
        </w:rPr>
        <w:t>L</w:t>
      </w:r>
      <w:r w:rsidR="00FB31C7" w:rsidRPr="00214299">
        <w:rPr>
          <w:rFonts w:ascii="Times New Roman" w:eastAsia="宋体" w:hAnsi="Times New Roman" w:cs="Times New Roman" w:hint="eastAsia"/>
          <w:bCs/>
          <w:color w:val="404040"/>
          <w:kern w:val="0"/>
          <w:sz w:val="28"/>
          <w:szCs w:val="44"/>
        </w:rPr>
        <w:t>11</w:t>
      </w:r>
      <w:r w:rsidR="00FB31C7" w:rsidRPr="00214299">
        <w:rPr>
          <w:rFonts w:ascii="Times New Roman" w:eastAsia="宋体" w:hAnsi="Times New Roman" w:cs="Times New Roman"/>
          <w:bCs/>
          <w:color w:val="404040"/>
          <w:kern w:val="0"/>
          <w:sz w:val="28"/>
          <w:szCs w:val="44"/>
        </w:rPr>
        <w:t>3</w:t>
      </w:r>
      <w:r w:rsidR="00FB31C7" w:rsidRPr="00214299">
        <w:rPr>
          <w:rFonts w:ascii="Times New Roman" w:eastAsia="宋体" w:hAnsi="Times New Roman" w:cs="Times New Roman" w:hint="eastAsia"/>
          <w:bCs/>
          <w:color w:val="404040"/>
          <w:kern w:val="0"/>
          <w:sz w:val="28"/>
          <w:szCs w:val="44"/>
        </w:rPr>
        <w:t>、材料分析测试中心</w:t>
      </w:r>
    </w:p>
    <w:p w:rsidR="00E22A53" w:rsidRPr="00214299" w:rsidRDefault="00E22A53" w:rsidP="00E22A53">
      <w:pPr>
        <w:jc w:val="left"/>
        <w:rPr>
          <w:rFonts w:ascii="Times New Roman" w:eastAsia="宋体" w:hAnsi="Times New Roman" w:cs="Times New Roman"/>
          <w:bCs/>
          <w:color w:val="404040"/>
          <w:kern w:val="0"/>
          <w:sz w:val="28"/>
          <w:szCs w:val="44"/>
        </w:rPr>
      </w:pPr>
      <w:r w:rsidRPr="00214299">
        <w:rPr>
          <w:rFonts w:ascii="Times New Roman" w:eastAsia="宋体" w:hAnsi="Times New Roman" w:cs="Times New Roman" w:hint="eastAsia"/>
          <w:bCs/>
          <w:color w:val="404040"/>
          <w:kern w:val="0"/>
          <w:sz w:val="28"/>
          <w:szCs w:val="44"/>
        </w:rPr>
        <w:t>2</w:t>
      </w:r>
      <w:r w:rsidRPr="00214299">
        <w:rPr>
          <w:rFonts w:ascii="Times New Roman" w:eastAsia="宋体" w:hAnsi="Times New Roman" w:cs="Times New Roman" w:hint="eastAsia"/>
          <w:bCs/>
          <w:color w:val="404040"/>
          <w:kern w:val="0"/>
          <w:sz w:val="28"/>
          <w:szCs w:val="44"/>
        </w:rPr>
        <w:t>、报名咨询：李春红</w:t>
      </w:r>
      <w:r w:rsidRPr="00214299">
        <w:rPr>
          <w:rFonts w:ascii="Times New Roman" w:eastAsia="宋体" w:hAnsi="Times New Roman" w:cs="Times New Roman" w:hint="eastAsia"/>
          <w:bCs/>
          <w:color w:val="404040"/>
          <w:kern w:val="0"/>
          <w:sz w:val="28"/>
          <w:szCs w:val="44"/>
        </w:rPr>
        <w:t xml:space="preserve">  </w:t>
      </w:r>
      <w:r w:rsidRPr="00214299">
        <w:rPr>
          <w:rFonts w:ascii="Times New Roman" w:eastAsia="宋体" w:hAnsi="Times New Roman" w:cs="Times New Roman"/>
          <w:bCs/>
          <w:color w:val="404040"/>
          <w:kern w:val="0"/>
          <w:sz w:val="28"/>
          <w:szCs w:val="44"/>
        </w:rPr>
        <w:t>13212434702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4"/>
        <w:gridCol w:w="2536"/>
        <w:gridCol w:w="1671"/>
        <w:gridCol w:w="1671"/>
        <w:gridCol w:w="1614"/>
      </w:tblGrid>
      <w:tr w:rsidR="00E22A53" w:rsidRPr="00E41700" w:rsidTr="006021AC">
        <w:trPr>
          <w:trHeight w:val="520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4C02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4C02">
              <w:rPr>
                <w:rFonts w:ascii="宋体" w:eastAsia="宋体" w:hAnsi="宋体" w:hint="eastAsia"/>
                <w:b/>
                <w:sz w:val="24"/>
              </w:rPr>
              <w:t>报名培训项目</w:t>
            </w:r>
          </w:p>
        </w:tc>
        <w:tc>
          <w:tcPr>
            <w:tcW w:w="1717" w:type="dxa"/>
            <w:vAlign w:val="center"/>
          </w:tcPr>
          <w:p w:rsidR="00E22A53" w:rsidRPr="00434C02" w:rsidRDefault="00214299" w:rsidP="006021A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研究生</w:t>
            </w:r>
            <w:r w:rsidR="00E22A53" w:rsidRPr="00434C02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4C02">
              <w:rPr>
                <w:rFonts w:ascii="宋体" w:eastAsia="宋体" w:hAnsi="宋体" w:hint="eastAsia"/>
                <w:b/>
                <w:sz w:val="24"/>
              </w:rPr>
              <w:t>导师签名</w:t>
            </w:r>
          </w:p>
        </w:tc>
        <w:tc>
          <w:tcPr>
            <w:tcW w:w="1657" w:type="dxa"/>
            <w:vAlign w:val="center"/>
          </w:tcPr>
          <w:p w:rsidR="00E22A53" w:rsidRPr="00434C02" w:rsidRDefault="00214299" w:rsidP="006021A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培训费</w:t>
            </w:r>
            <w:r w:rsidR="00E22A53" w:rsidRPr="00434C02">
              <w:rPr>
                <w:rFonts w:ascii="宋体" w:eastAsia="宋体" w:hAnsi="宋体" w:hint="eastAsia"/>
                <w:b/>
                <w:sz w:val="24"/>
              </w:rPr>
              <w:t>来源</w:t>
            </w: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22A53" w:rsidRPr="00E41700" w:rsidTr="006021AC">
        <w:trPr>
          <w:trHeight w:val="567"/>
        </w:trPr>
        <w:tc>
          <w:tcPr>
            <w:tcW w:w="8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22A53" w:rsidRPr="00434C02" w:rsidRDefault="00E22A53" w:rsidP="006021A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E22A53" w:rsidRDefault="00E22A53" w:rsidP="00E22A53">
      <w:pPr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E22A53" w:rsidRPr="00E22A53" w:rsidRDefault="00E22A53" w:rsidP="00E22A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22A53" w:rsidRPr="00E22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A0" w:rsidRDefault="007978A0" w:rsidP="00C43A77">
      <w:r>
        <w:separator/>
      </w:r>
    </w:p>
  </w:endnote>
  <w:endnote w:type="continuationSeparator" w:id="0">
    <w:p w:rsidR="007978A0" w:rsidRDefault="007978A0" w:rsidP="00C4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A0" w:rsidRDefault="007978A0" w:rsidP="00C43A77">
      <w:r>
        <w:separator/>
      </w:r>
    </w:p>
  </w:footnote>
  <w:footnote w:type="continuationSeparator" w:id="0">
    <w:p w:rsidR="007978A0" w:rsidRDefault="007978A0" w:rsidP="00C4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302"/>
    <w:multiLevelType w:val="multilevel"/>
    <w:tmpl w:val="AA18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A79D0"/>
    <w:multiLevelType w:val="multilevel"/>
    <w:tmpl w:val="0916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45959"/>
    <w:multiLevelType w:val="multilevel"/>
    <w:tmpl w:val="C532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03397"/>
    <w:multiLevelType w:val="multilevel"/>
    <w:tmpl w:val="0916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17CB1"/>
    <w:multiLevelType w:val="multilevel"/>
    <w:tmpl w:val="DFC8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71AF0"/>
    <w:multiLevelType w:val="multilevel"/>
    <w:tmpl w:val="42F0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74356"/>
    <w:multiLevelType w:val="multilevel"/>
    <w:tmpl w:val="F67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146C7E"/>
    <w:multiLevelType w:val="multilevel"/>
    <w:tmpl w:val="D520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25272"/>
    <w:multiLevelType w:val="multilevel"/>
    <w:tmpl w:val="3156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E39EC"/>
    <w:multiLevelType w:val="hybridMultilevel"/>
    <w:tmpl w:val="98160BB2"/>
    <w:lvl w:ilvl="0" w:tplc="1D721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D2"/>
    <w:rsid w:val="001A7640"/>
    <w:rsid w:val="001D1C1C"/>
    <w:rsid w:val="00214299"/>
    <w:rsid w:val="002220A2"/>
    <w:rsid w:val="00445C29"/>
    <w:rsid w:val="00473330"/>
    <w:rsid w:val="00657677"/>
    <w:rsid w:val="006E0987"/>
    <w:rsid w:val="007764D5"/>
    <w:rsid w:val="007978A0"/>
    <w:rsid w:val="007C1A45"/>
    <w:rsid w:val="007E6A48"/>
    <w:rsid w:val="008A64C4"/>
    <w:rsid w:val="008C7CD2"/>
    <w:rsid w:val="00A818EA"/>
    <w:rsid w:val="00B43C02"/>
    <w:rsid w:val="00C344E7"/>
    <w:rsid w:val="00C43A77"/>
    <w:rsid w:val="00DF5EB4"/>
    <w:rsid w:val="00E22A53"/>
    <w:rsid w:val="00F76881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BB2D4-5186-435D-B59D-3A860382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43A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C43A7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A7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43A7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C43A77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43A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43A77"/>
    <w:rPr>
      <w:b/>
      <w:bCs/>
    </w:rPr>
  </w:style>
  <w:style w:type="paragraph" w:styleId="a7">
    <w:name w:val="List Paragraph"/>
    <w:basedOn w:val="a"/>
    <w:uiPriority w:val="34"/>
    <w:qFormat/>
    <w:rsid w:val="00E22A53"/>
    <w:pPr>
      <w:ind w:firstLineChars="200" w:firstLine="420"/>
    </w:pPr>
  </w:style>
  <w:style w:type="table" w:styleId="a8">
    <w:name w:val="Table Grid"/>
    <w:basedOn w:val="a1"/>
    <w:uiPriority w:val="59"/>
    <w:rsid w:val="00E22A5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栗克建</cp:lastModifiedBy>
  <cp:revision>14</cp:revision>
  <dcterms:created xsi:type="dcterms:W3CDTF">2025-04-07T03:05:00Z</dcterms:created>
  <dcterms:modified xsi:type="dcterms:W3CDTF">2025-04-07T04:02:00Z</dcterms:modified>
</cp:coreProperties>
</file>